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FE634E">
        <w:rPr>
          <w:b/>
          <w:bCs/>
          <w:szCs w:val="20"/>
        </w:rPr>
        <w:t xml:space="preserve"> din Ghidul specific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anuală estimată a gazelor cu efect de seră este dată de diferența dintre valorile înregistrate la finalul implementării proiectului (estimate prin măsurile/pachetele de măsuri propuse prin Raportul de audit energetic) și valorile înregistrate la începutul implementării proiectului calculate pentru clădire (precizate în Certificatul de performanță energetică a clădirii)</w:t>
            </w:r>
            <w:r w:rsidR="004F740E">
              <w:t xml:space="preserve"> (raportate în valoare absolută)</w:t>
            </w:r>
            <w:r w:rsidRPr="00B72B68">
              <w:t xml:space="preserve">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>costurile şi durata corespunzătoare de recuperare a implementării 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191B01" w:rsidP="003D2429">
            <w:pPr>
              <w:pStyle w:val="Normal1"/>
              <w:spacing w:before="0" w:after="0"/>
            </w:pPr>
            <w:r>
              <w:lastRenderedPageBreak/>
              <w:t>Scădere</w:t>
            </w:r>
            <w:r w:rsidR="005937D0" w:rsidRPr="00B72B68">
              <w:t>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</w:t>
            </w:r>
            <w:r w:rsidR="004F740E">
              <w:t>care clădire inclusă în proiect (raportate în valoare absolută)</w:t>
            </w:r>
            <w:r w:rsidR="004F740E" w:rsidRPr="00B72B68">
              <w:t>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191B01" w:rsidRDefault="00665191" w:rsidP="00665191">
            <w:pPr>
              <w:pStyle w:val="Normal1"/>
              <w:spacing w:before="0" w:after="0"/>
            </w:pPr>
            <w:r w:rsidRPr="00191B01">
              <w:t>Transformarea energiei finale în energie primară se realizează pentru fiecare vector energetic (încălzire/răcire, apă caldă de consum, electric) utilizând coeficienţii corespunzători de conversie în energie primară prev</w:t>
            </w:r>
            <w:r w:rsidR="00F813AC">
              <w:t>ăzuţi în Ordinul MDRAPFE nr. 264</w:t>
            </w:r>
            <w:r w:rsidRPr="00191B01">
              <w:t>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</w:t>
            </w:r>
            <w:r w:rsidR="00EA233D">
              <w:t>gie primară pentru încălzire utilizând</w:t>
            </w:r>
            <w:r w:rsidRPr="00B72B68">
              <w:t xml:space="preserve"> </w:t>
            </w:r>
            <w:r w:rsidRPr="00B72B68">
              <w:lastRenderedPageBreak/>
              <w:t xml:space="preserve">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 xml:space="preserve">Se referă la cantitatea de energie primară pentru încălzire economisită la </w:t>
            </w:r>
            <w:r w:rsidRPr="00B72B68">
              <w:lastRenderedPageBreak/>
              <w:t xml:space="preserve">nivelul clădirii, utilizând 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energie primară pentru încălzire din surse neregenerabile este d</w:t>
            </w:r>
            <w:r w:rsidR="00C269B2">
              <w:t xml:space="preserve">ată de diferența dintre valoarea </w:t>
            </w:r>
            <w:r w:rsidR="00C269B2">
              <w:lastRenderedPageBreak/>
              <w:t>înregistrată</w:t>
            </w:r>
            <w:r w:rsidRPr="00B72B68">
              <w:t xml:space="preserve"> la finalul imple</w:t>
            </w:r>
            <w:r w:rsidR="00C269B2">
              <w:t>mentării proiectului și 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="004F740E">
              <w:t xml:space="preserve"> (raportate în valoare absolută)</w:t>
            </w:r>
            <w:r w:rsidR="004F740E"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191B01" w:rsidRDefault="00087978" w:rsidP="00191B01">
            <w:pPr>
              <w:pStyle w:val="Normal1"/>
              <w:spacing w:before="0" w:after="0"/>
            </w:pPr>
            <w:r w:rsidRPr="00307745">
              <w:t xml:space="preserve">Valoarea indicatorului la începutul implementării proiectului reprezintă </w:t>
            </w:r>
            <w:r w:rsidR="00307745">
              <w:t>valoarea calculat</w:t>
            </w:r>
            <w:r w:rsidR="00771957">
              <w:t>ă inițial pentru clădire</w:t>
            </w:r>
            <w:r w:rsidR="00191B01">
              <w:t xml:space="preserve"> (precizată în Raportul de audit energetic). </w:t>
            </w:r>
          </w:p>
          <w:p w:rsidR="00087978" w:rsidRPr="00307745" w:rsidRDefault="00087978" w:rsidP="00087978">
            <w:pPr>
              <w:pStyle w:val="Normal1"/>
              <w:spacing w:before="0" w:after="0"/>
            </w:pPr>
          </w:p>
          <w:p w:rsidR="00087978" w:rsidRPr="00B72B68" w:rsidRDefault="00087978" w:rsidP="00191B01">
            <w:pPr>
              <w:pStyle w:val="Normal1"/>
              <w:spacing w:before="0" w:after="0"/>
            </w:pPr>
            <w:r w:rsidRPr="00307745">
              <w:t>Valoarea indicatorului la finalul implementării proiectului reprezintă valoarea calculată după implementarea măsurilor/pachetelor de măsuri propuse prin Raportul</w:t>
            </w:r>
            <w:r w:rsidR="00307745" w:rsidRPr="00307745">
              <w:t xml:space="preserve"> de audit energetic.</w:t>
            </w: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Certificat de </w:t>
            </w:r>
            <w:r w:rsidRPr="00B72B68">
              <w:lastRenderedPageBreak/>
              <w:t>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</w:t>
            </w:r>
            <w:r w:rsidR="00EA233D">
              <w:t xml:space="preserve"> finală în clădirile publice utilizând</w:t>
            </w:r>
            <w:r w:rsidRPr="009E6C40">
              <w:t xml:space="preserve">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 w:rsidR="004F740E">
              <w:t>putul implementării proiectului (raportate în valoare absolută)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lastRenderedPageBreak/>
              <w:t xml:space="preserve">pentru clădire (precizată în </w:t>
            </w:r>
            <w:r w:rsidR="00DB0D4E">
              <w:t>Certificatul de performanță energetică</w:t>
            </w:r>
            <w:r w:rsidRPr="00087978">
              <w:t xml:space="preserve">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 w:rsidR="004F740E">
              <w:t xml:space="preserve"> reprezintă numărul de componente</w:t>
            </w:r>
            <w:r>
              <w:t xml:space="preserve">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E1D00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bookmarkStart w:id="0" w:name="_GoBack"/>
            <w:bookmarkEnd w:id="0"/>
            <w:r>
              <w:t>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418" w:rsidRDefault="00401418" w:rsidP="00995C14">
      <w:pPr>
        <w:spacing w:before="0" w:after="0"/>
      </w:pPr>
      <w:r>
        <w:separator/>
      </w:r>
    </w:p>
  </w:endnote>
  <w:endnote w:type="continuationSeparator" w:id="0">
    <w:p w:rsidR="00401418" w:rsidRDefault="00401418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198" w:rsidRDefault="00B461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D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198" w:rsidRDefault="00B461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418" w:rsidRDefault="00401418" w:rsidP="00995C14">
      <w:pPr>
        <w:spacing w:before="0" w:after="0"/>
      </w:pPr>
      <w:r>
        <w:separator/>
      </w:r>
    </w:p>
  </w:footnote>
  <w:footnote w:type="continuationSeparator" w:id="0">
    <w:p w:rsidR="00401418" w:rsidRDefault="00401418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198" w:rsidRDefault="00B461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B46198" w:rsidRDefault="00B46198" w:rsidP="00B46198">
    <w:pPr>
      <w:pStyle w:val="Header"/>
      <w:jc w:val="right"/>
      <w:rPr>
        <w:rFonts w:asciiTheme="minorHAnsi" w:hAnsiTheme="minorHAnsi"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ab/>
    </w:r>
    <w:r>
      <w:rPr>
        <w:rFonts w:cs="Arial"/>
        <w:b/>
        <w:bCs/>
        <w:color w:val="333333"/>
        <w:sz w:val="14"/>
      </w:rPr>
      <w:tab/>
    </w:r>
    <w:r>
      <w:rPr>
        <w:b/>
        <w:bCs/>
        <w:color w:val="808080"/>
        <w:sz w:val="14"/>
      </w:rPr>
      <w:t>Ghidul Solicitantului. Condiții specifice de accesare a fondurilor în cadrul apelului de proiecte cu titlul</w:t>
    </w:r>
    <w:r>
      <w:rPr>
        <w:rFonts w:cs="Arial"/>
        <w:b/>
        <w:bCs/>
        <w:color w:val="333333"/>
        <w:sz w:val="14"/>
      </w:rPr>
      <w:t xml:space="preserve"> </w:t>
    </w:r>
    <w:r>
      <w:rPr>
        <w:b/>
        <w:bCs/>
        <w:color w:val="808080"/>
        <w:sz w:val="14"/>
      </w:rPr>
      <w:t>POR/2020/3/3.1/B/ITI/3</w:t>
    </w:r>
  </w:p>
  <w:p w:rsidR="00941C86" w:rsidRDefault="00941C86" w:rsidP="00B46198">
    <w:pPr>
      <w:pStyle w:val="Header"/>
      <w:tabs>
        <w:tab w:val="left" w:pos="3705"/>
        <w:tab w:val="right" w:pos="14004"/>
      </w:tabs>
      <w:rPr>
        <w:rFonts w:cs="Arial"/>
        <w:b/>
        <w:bCs/>
        <w:color w:val="333333"/>
        <w:sz w:val="14"/>
      </w:rPr>
    </w:pP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198" w:rsidRDefault="00B461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91B01"/>
    <w:rsid w:val="001A138A"/>
    <w:rsid w:val="001B4E47"/>
    <w:rsid w:val="001B503B"/>
    <w:rsid w:val="001B5DC5"/>
    <w:rsid w:val="001C1B29"/>
    <w:rsid w:val="001C1C72"/>
    <w:rsid w:val="001C6F5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07745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A67D4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1418"/>
    <w:rsid w:val="004028E9"/>
    <w:rsid w:val="004103E1"/>
    <w:rsid w:val="004123B9"/>
    <w:rsid w:val="004238EC"/>
    <w:rsid w:val="00424692"/>
    <w:rsid w:val="00434DC3"/>
    <w:rsid w:val="004356CB"/>
    <w:rsid w:val="00460232"/>
    <w:rsid w:val="0046031A"/>
    <w:rsid w:val="00472270"/>
    <w:rsid w:val="00473627"/>
    <w:rsid w:val="00481CEC"/>
    <w:rsid w:val="004969AB"/>
    <w:rsid w:val="004A1DF8"/>
    <w:rsid w:val="004A74A1"/>
    <w:rsid w:val="004B32E2"/>
    <w:rsid w:val="004B74B7"/>
    <w:rsid w:val="004E0101"/>
    <w:rsid w:val="004E57CC"/>
    <w:rsid w:val="004F46BF"/>
    <w:rsid w:val="004F4F43"/>
    <w:rsid w:val="004F740E"/>
    <w:rsid w:val="00500541"/>
    <w:rsid w:val="005061EF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1D00"/>
    <w:rsid w:val="006E5710"/>
    <w:rsid w:val="006F17C1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195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D38B4"/>
    <w:rsid w:val="007E2B1F"/>
    <w:rsid w:val="007E5518"/>
    <w:rsid w:val="007F78E6"/>
    <w:rsid w:val="00805DE1"/>
    <w:rsid w:val="00820439"/>
    <w:rsid w:val="008250A8"/>
    <w:rsid w:val="0083003B"/>
    <w:rsid w:val="00845032"/>
    <w:rsid w:val="008632BB"/>
    <w:rsid w:val="00872325"/>
    <w:rsid w:val="008729C5"/>
    <w:rsid w:val="00873FC9"/>
    <w:rsid w:val="008749EC"/>
    <w:rsid w:val="008B06E1"/>
    <w:rsid w:val="008C2EBF"/>
    <w:rsid w:val="008D0DCE"/>
    <w:rsid w:val="008F3B31"/>
    <w:rsid w:val="008F7A07"/>
    <w:rsid w:val="009153B0"/>
    <w:rsid w:val="00916E5B"/>
    <w:rsid w:val="009236D0"/>
    <w:rsid w:val="00925C39"/>
    <w:rsid w:val="00941C86"/>
    <w:rsid w:val="00946FEE"/>
    <w:rsid w:val="009543C8"/>
    <w:rsid w:val="00960285"/>
    <w:rsid w:val="009629AE"/>
    <w:rsid w:val="009943DA"/>
    <w:rsid w:val="00995C14"/>
    <w:rsid w:val="009B3FFC"/>
    <w:rsid w:val="009C0AD5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157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46198"/>
    <w:rsid w:val="00B526CD"/>
    <w:rsid w:val="00B53D3F"/>
    <w:rsid w:val="00B5668D"/>
    <w:rsid w:val="00B57440"/>
    <w:rsid w:val="00B63D7E"/>
    <w:rsid w:val="00B72B68"/>
    <w:rsid w:val="00B77D0A"/>
    <w:rsid w:val="00B80E8B"/>
    <w:rsid w:val="00B96007"/>
    <w:rsid w:val="00BA5409"/>
    <w:rsid w:val="00BC7190"/>
    <w:rsid w:val="00BD1543"/>
    <w:rsid w:val="00BE145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109A"/>
    <w:rsid w:val="00DA4F2A"/>
    <w:rsid w:val="00DB0D4E"/>
    <w:rsid w:val="00DC0EEC"/>
    <w:rsid w:val="00DC2A0A"/>
    <w:rsid w:val="00DD1FF1"/>
    <w:rsid w:val="00DE4561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233D"/>
    <w:rsid w:val="00EA5B0A"/>
    <w:rsid w:val="00EB0C31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813AC"/>
    <w:rsid w:val="00F9746F"/>
    <w:rsid w:val="00FA3974"/>
    <w:rsid w:val="00FA7471"/>
    <w:rsid w:val="00FB05B1"/>
    <w:rsid w:val="00FC1B8A"/>
    <w:rsid w:val="00FE1653"/>
    <w:rsid w:val="00FE1DF8"/>
    <w:rsid w:val="00FE34FB"/>
    <w:rsid w:val="00FE4900"/>
    <w:rsid w:val="00FE634E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25E1D7-AB25-4AE6-B48B-B24B530B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F0A69-79A5-4861-8087-F06B313C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855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14</cp:revision>
  <cp:lastPrinted>2019-04-22T09:46:00Z</cp:lastPrinted>
  <dcterms:created xsi:type="dcterms:W3CDTF">2017-06-14T10:05:00Z</dcterms:created>
  <dcterms:modified xsi:type="dcterms:W3CDTF">2020-10-21T06:49:00Z</dcterms:modified>
</cp:coreProperties>
</file>